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835" w14:textId="77777777" w:rsidR="00061279" w:rsidRDefault="00061279" w:rsidP="00061279"/>
    <w:p w14:paraId="47F8CA49" w14:textId="2CC827DF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E04653">
        <w:rPr>
          <w:b/>
          <w:bCs/>
        </w:rPr>
        <w:t>6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3FD9DE89" w14:textId="1A3A6FCB" w:rsidR="00061279" w:rsidRDefault="00061279" w:rsidP="00450078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4EDF912B" w14:textId="71D0F0F7" w:rsidR="00450078" w:rsidRDefault="00450078" w:rsidP="00450078">
      <w:pPr>
        <w:jc w:val="right"/>
        <w:rPr>
          <w:i/>
          <w:iCs/>
          <w:u w:val="single"/>
        </w:rPr>
      </w:pPr>
    </w:p>
    <w:p w14:paraId="77B92578" w14:textId="77777777" w:rsidR="00450078" w:rsidRPr="00450078" w:rsidRDefault="00450078" w:rsidP="00450078">
      <w:pPr>
        <w:jc w:val="right"/>
        <w:rPr>
          <w:i/>
          <w:iCs/>
          <w:u w:val="single"/>
        </w:rPr>
      </w:pPr>
    </w:p>
    <w:p w14:paraId="243B00B8" w14:textId="76A09597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  <w:r w:rsidR="00E04653">
        <w:rPr>
          <w:b/>
          <w:bCs/>
        </w:rPr>
        <w:t>WYKONAWCÓW WSPÓLNIE UBIEGAJĄCYCH SIĘ O UDZIELENIE ZAMÓWIENIA</w:t>
      </w:r>
      <w:r>
        <w:rPr>
          <w:b/>
          <w:bCs/>
        </w:rPr>
        <w:t xml:space="preserve">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EB370D" w:rsidP="00173745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EB370D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EB370D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F158D46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</w:t>
      </w:r>
      <w:r w:rsidR="00D10EBA">
        <w:rPr>
          <w:b/>
          <w:u w:val="single"/>
        </w:rPr>
        <w:t>Y</w:t>
      </w:r>
      <w:r w:rsidRPr="00061279">
        <w:rPr>
          <w:b/>
          <w:u w:val="single"/>
        </w:rPr>
        <w:t xml:space="preserve"> W IMIENIU KTÓR</w:t>
      </w:r>
      <w:r w:rsidR="00133795">
        <w:rPr>
          <w:b/>
          <w:u w:val="single"/>
        </w:rPr>
        <w:t>YCH</w:t>
      </w:r>
      <w:r w:rsidRPr="00061279">
        <w:rPr>
          <w:b/>
          <w:u w:val="single"/>
        </w:rPr>
        <w:t xml:space="preserve"> SKŁADANE JEST OŚWIADCZENIE: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495B18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6CA07E06" w:rsidR="00061279" w:rsidRDefault="00061279" w:rsidP="00061279">
      <w:pPr>
        <w:rPr>
          <w:u w:val="single"/>
        </w:rPr>
      </w:pPr>
    </w:p>
    <w:p w14:paraId="446F8A26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0613B7C3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3D7D7328" w14:textId="77777777" w:rsidR="00D10EBA" w:rsidRPr="00061279" w:rsidRDefault="00D10EBA" w:rsidP="00D10EBA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640F9261" w14:textId="10B78BAB" w:rsidR="00D10EBA" w:rsidRDefault="00D10EBA" w:rsidP="00061279">
      <w:pPr>
        <w:rPr>
          <w:u w:val="single"/>
        </w:rPr>
      </w:pPr>
    </w:p>
    <w:p w14:paraId="7F340837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0A2C2B48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5B852207" w14:textId="77777777" w:rsidR="00D10EBA" w:rsidRPr="00061279" w:rsidRDefault="00D10EBA" w:rsidP="00D10EBA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6C75D332" w14:textId="1D773B37" w:rsidR="00D10EBA" w:rsidRDefault="00D10EBA" w:rsidP="00061279">
      <w:pPr>
        <w:rPr>
          <w:u w:val="single"/>
        </w:rPr>
      </w:pPr>
    </w:p>
    <w:p w14:paraId="02276A33" w14:textId="14DF629C" w:rsidR="00D10EBA" w:rsidRDefault="00D10EBA" w:rsidP="00061279">
      <w:pPr>
        <w:rPr>
          <w:u w:val="single"/>
        </w:rPr>
      </w:pPr>
    </w:p>
    <w:p w14:paraId="58D6B171" w14:textId="77777777" w:rsidR="00450078" w:rsidRPr="00061279" w:rsidRDefault="00450078" w:rsidP="00061279">
      <w:pPr>
        <w:rPr>
          <w:u w:val="single"/>
        </w:rPr>
      </w:pPr>
    </w:p>
    <w:p w14:paraId="13870C80" w14:textId="5C88F77B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lastRenderedPageBreak/>
        <w:t>reprezentowan</w:t>
      </w:r>
      <w:r w:rsidR="00D10EBA">
        <w:rPr>
          <w:u w:val="single"/>
        </w:rPr>
        <w:t>e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6D88942E" w:rsidR="00061279" w:rsidRDefault="00061279" w:rsidP="00061279"/>
    <w:p w14:paraId="3D39C692" w14:textId="5EB182E0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t xml:space="preserve">Oświadczenie na podstawie art. </w:t>
      </w:r>
      <w:r w:rsidR="00D10EBA">
        <w:rPr>
          <w:b/>
        </w:rPr>
        <w:t>117</w:t>
      </w:r>
      <w:r w:rsidRPr="00061279">
        <w:rPr>
          <w:b/>
        </w:rPr>
        <w:t xml:space="preserve"> ust. </w:t>
      </w:r>
      <w:r w:rsidR="00D10EBA">
        <w:rPr>
          <w:b/>
        </w:rPr>
        <w:t>4</w:t>
      </w:r>
      <w:r w:rsidRPr="00061279">
        <w:rPr>
          <w:b/>
        </w:rPr>
        <w:t xml:space="preserve">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37531C4D" w14:textId="77777777" w:rsidR="00D10EBA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 xml:space="preserve">DOTYCZĄCE </w:t>
      </w:r>
      <w:r w:rsidR="00D10EBA">
        <w:rPr>
          <w:b/>
        </w:rPr>
        <w:t xml:space="preserve">WYKONAWCÓW WSPÓLNIE UBIEGAJĄCYCH SIĘ </w:t>
      </w:r>
    </w:p>
    <w:p w14:paraId="2BA99296" w14:textId="326A6936" w:rsidR="00061279" w:rsidRPr="001815F4" w:rsidRDefault="00D10EBA" w:rsidP="001815F4">
      <w:pPr>
        <w:shd w:val="clear" w:color="auto" w:fill="E2EFD9" w:themeFill="accent6" w:themeFillTint="33"/>
        <w:ind w:left="360"/>
        <w:jc w:val="center"/>
        <w:rPr>
          <w:b/>
        </w:rPr>
      </w:pPr>
      <w:r>
        <w:rPr>
          <w:b/>
        </w:rPr>
        <w:t>O UDZIELENIE ZAMÓWIENIA</w:t>
      </w:r>
    </w:p>
    <w:p w14:paraId="7AE0C0EB" w14:textId="5678F4AF" w:rsidR="00061279" w:rsidRDefault="00061279" w:rsidP="00061279"/>
    <w:p w14:paraId="612A2E01" w14:textId="68F43790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>kanalizacyjnej wraz z ujęciem wody oraz oczyszczalnią ścieków</w:t>
      </w:r>
      <w:r w:rsidR="001815F4">
        <w:rPr>
          <w:bCs/>
        </w:rPr>
        <w:t xml:space="preserve">, prowadzonego przez Gminę Rokietnica </w:t>
      </w:r>
      <w:r w:rsidR="001815F4">
        <w:rPr>
          <w:b/>
        </w:rPr>
        <w:t xml:space="preserve">oświadczam, </w:t>
      </w:r>
      <w:r w:rsidR="00133795">
        <w:rPr>
          <w:b/>
        </w:rPr>
        <w:t>że następujący Wykonawcy wykonają poniżej przedstawione zakresy zamówienia wynikające z umowy o zamówienie publiczne</w:t>
      </w:r>
      <w:r w:rsidR="001815F4">
        <w:rPr>
          <w:b/>
        </w:rPr>
        <w:t>:</w:t>
      </w:r>
    </w:p>
    <w:p w14:paraId="37756C60" w14:textId="77777777" w:rsidR="00D15564" w:rsidRPr="00E26E20" w:rsidRDefault="00D15564" w:rsidP="00E26E20">
      <w:pPr>
        <w:spacing w:before="120"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2B1220F1" w14:textId="77777777" w:rsidR="00D10EBA" w:rsidRPr="00D10EBA" w:rsidRDefault="001815F4" w:rsidP="00D10EBA">
      <w:pPr>
        <w:pStyle w:val="Akapitzlist"/>
        <w:rPr>
          <w:b/>
          <w:bCs/>
        </w:rPr>
      </w:pPr>
      <w:r>
        <w:rPr>
          <w:bCs/>
        </w:rPr>
        <w:t xml:space="preserve"> </w:t>
      </w:r>
      <w:r w:rsidR="00D10EBA" w:rsidRPr="00D10EBA">
        <w:rPr>
          <w:b/>
          <w:bCs/>
        </w:rPr>
        <w:t>Wykonawca:</w:t>
      </w:r>
    </w:p>
    <w:p w14:paraId="718680AF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5003B02F" w14:textId="77777777" w:rsidR="00D10EBA" w:rsidRPr="00D10EBA" w:rsidRDefault="00D10EBA" w:rsidP="00D10EBA">
      <w:pPr>
        <w:pStyle w:val="Akapitzlist"/>
        <w:rPr>
          <w:bCs/>
          <w:i/>
        </w:rPr>
      </w:pPr>
    </w:p>
    <w:p w14:paraId="388AE998" w14:textId="08C81F89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>Wykona następujący zakre</w:t>
      </w:r>
      <w:r w:rsidR="00133795">
        <w:rPr>
          <w:bCs/>
          <w:i/>
        </w:rPr>
        <w:t>s zamówienia:</w:t>
      </w:r>
    </w:p>
    <w:p w14:paraId="443042FC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 …………………………………………………..…..…………</w:t>
      </w:r>
    </w:p>
    <w:p w14:paraId="0A86A46D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6A5EAC22" w14:textId="77777777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 xml:space="preserve"> </w:t>
      </w:r>
    </w:p>
    <w:p w14:paraId="4CFE7994" w14:textId="77777777" w:rsidR="00D10EBA" w:rsidRPr="00D10EBA" w:rsidRDefault="00D10EBA" w:rsidP="00D10EBA">
      <w:pPr>
        <w:pStyle w:val="Akapitzlist"/>
        <w:rPr>
          <w:b/>
          <w:bCs/>
          <w:iCs/>
        </w:rPr>
      </w:pPr>
      <w:r w:rsidRPr="00D10EBA">
        <w:rPr>
          <w:b/>
          <w:bCs/>
          <w:iCs/>
        </w:rPr>
        <w:t>Wykonawca:</w:t>
      </w:r>
    </w:p>
    <w:p w14:paraId="598B0BD0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46511DBA" w14:textId="77777777" w:rsidR="00D10EBA" w:rsidRPr="00D10EBA" w:rsidRDefault="00D10EBA" w:rsidP="00D10EBA">
      <w:pPr>
        <w:pStyle w:val="Akapitzlist"/>
        <w:rPr>
          <w:bCs/>
          <w:i/>
        </w:rPr>
      </w:pPr>
    </w:p>
    <w:p w14:paraId="30EE4961" w14:textId="2B75A04B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>Wykona następujący zakres</w:t>
      </w:r>
      <w:r w:rsidR="00133795">
        <w:rPr>
          <w:bCs/>
          <w:i/>
        </w:rPr>
        <w:t xml:space="preserve"> zamówienia:</w:t>
      </w:r>
    </w:p>
    <w:p w14:paraId="4081DBCA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50D9AE25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49FAB282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319F02BD" w14:textId="77777777" w:rsidR="00D10EBA" w:rsidRPr="00D10EBA" w:rsidRDefault="00D10EBA" w:rsidP="00D10EBA">
      <w:pPr>
        <w:pStyle w:val="Akapitzlist"/>
        <w:rPr>
          <w:bCs/>
        </w:rPr>
      </w:pPr>
    </w:p>
    <w:p w14:paraId="6C23A2DD" w14:textId="221B895A" w:rsidR="00D10EBA" w:rsidRPr="00D10EBA" w:rsidRDefault="00D10EBA" w:rsidP="00133795">
      <w:pPr>
        <w:pStyle w:val="Akapitzlist"/>
        <w:jc w:val="both"/>
        <w:rPr>
          <w:i/>
          <w:iCs/>
        </w:rPr>
      </w:pPr>
      <w:r w:rsidRPr="00D10EBA">
        <w:rPr>
          <w:i/>
          <w:iCs/>
        </w:rPr>
        <w:t>W przypadku, gdy ofertę składa spółka cywilna, a pełen zakres prac wykonają wspólnicy wspólnie w ramach umowy spółki oświadczenie powinno potwierdzać ten fakt.</w:t>
      </w:r>
    </w:p>
    <w:p w14:paraId="5A174695" w14:textId="2E2BD8DF" w:rsidR="001815F4" w:rsidRPr="001815F4" w:rsidRDefault="001815F4" w:rsidP="001815F4">
      <w:pPr>
        <w:pStyle w:val="Akapitzlist"/>
        <w:rPr>
          <w:bCs/>
        </w:rPr>
      </w:pPr>
    </w:p>
    <w:p w14:paraId="794FC9D8" w14:textId="3AA6584D" w:rsidR="00061279" w:rsidRDefault="00061279" w:rsidP="00061279"/>
    <w:p w14:paraId="6F4E0E9A" w14:textId="24A7C2D6" w:rsidR="001815F4" w:rsidRPr="00133795" w:rsidRDefault="001815F4" w:rsidP="00133795">
      <w:pPr>
        <w:shd w:val="clear" w:color="auto" w:fill="E2EFD9" w:themeFill="accent6" w:themeFillTint="33"/>
        <w:rPr>
          <w:b/>
          <w:bCs/>
        </w:rPr>
      </w:pPr>
      <w:r w:rsidRPr="00133795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022E" w14:textId="77777777" w:rsidR="00EB370D" w:rsidRDefault="00EB370D" w:rsidP="00061279">
      <w:r>
        <w:separator/>
      </w:r>
    </w:p>
  </w:endnote>
  <w:endnote w:type="continuationSeparator" w:id="0">
    <w:p w14:paraId="54B312DC" w14:textId="77777777" w:rsidR="00EB370D" w:rsidRDefault="00EB370D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AE89" w14:textId="77777777" w:rsidR="00EB370D" w:rsidRDefault="00EB370D" w:rsidP="00061279">
      <w:r>
        <w:separator/>
      </w:r>
    </w:p>
  </w:footnote>
  <w:footnote w:type="continuationSeparator" w:id="0">
    <w:p w14:paraId="1C7555D3" w14:textId="77777777" w:rsidR="00EB370D" w:rsidRDefault="00EB370D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758">
    <w:abstractNumId w:val="4"/>
  </w:num>
  <w:num w:numId="2" w16cid:durableId="591743384">
    <w:abstractNumId w:val="2"/>
  </w:num>
  <w:num w:numId="3" w16cid:durableId="1055929896">
    <w:abstractNumId w:val="1"/>
  </w:num>
  <w:num w:numId="4" w16cid:durableId="413092400">
    <w:abstractNumId w:val="3"/>
  </w:num>
  <w:num w:numId="5" w16cid:durableId="411437453">
    <w:abstractNumId w:val="5"/>
  </w:num>
  <w:num w:numId="6" w16cid:durableId="751901359">
    <w:abstractNumId w:val="6"/>
  </w:num>
  <w:num w:numId="7" w16cid:durableId="594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9"/>
    <w:rsid w:val="00061279"/>
    <w:rsid w:val="00133795"/>
    <w:rsid w:val="001815F4"/>
    <w:rsid w:val="0037265F"/>
    <w:rsid w:val="00450078"/>
    <w:rsid w:val="004B442D"/>
    <w:rsid w:val="00512090"/>
    <w:rsid w:val="005E6539"/>
    <w:rsid w:val="007E6F3E"/>
    <w:rsid w:val="00D10EBA"/>
    <w:rsid w:val="00D15564"/>
    <w:rsid w:val="00E04653"/>
    <w:rsid w:val="00E26E20"/>
    <w:rsid w:val="00EB370D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Jakub Malik</cp:lastModifiedBy>
  <cp:revision>4</cp:revision>
  <dcterms:created xsi:type="dcterms:W3CDTF">2022-04-22T08:59:00Z</dcterms:created>
  <dcterms:modified xsi:type="dcterms:W3CDTF">2022-04-22T11:00:00Z</dcterms:modified>
</cp:coreProperties>
</file>